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B5" w:rsidRDefault="00FC6458" w:rsidP="00042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25F9">
        <w:rPr>
          <w:rFonts w:ascii="Times New Roman" w:hAnsi="Times New Roman" w:cs="Times New Roman"/>
          <w:b/>
          <w:sz w:val="24"/>
          <w:szCs w:val="24"/>
        </w:rPr>
        <w:t xml:space="preserve">Указание за попълване и изпращане </w:t>
      </w:r>
    </w:p>
    <w:p w:rsidR="00A83FB5" w:rsidRDefault="00FC6458" w:rsidP="00042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5F9">
        <w:rPr>
          <w:rFonts w:ascii="Times New Roman" w:hAnsi="Times New Roman" w:cs="Times New Roman"/>
          <w:b/>
          <w:sz w:val="24"/>
          <w:szCs w:val="24"/>
        </w:rPr>
        <w:t xml:space="preserve">към </w:t>
      </w:r>
      <w:r w:rsidR="00B27876" w:rsidRPr="007B25F9">
        <w:rPr>
          <w:rFonts w:ascii="Times New Roman" w:hAnsi="Times New Roman" w:cs="Times New Roman"/>
          <w:b/>
          <w:sz w:val="24"/>
          <w:szCs w:val="24"/>
        </w:rPr>
        <w:t>А</w:t>
      </w:r>
      <w:r w:rsidR="00A83FB5">
        <w:rPr>
          <w:rFonts w:ascii="Times New Roman" w:hAnsi="Times New Roman" w:cs="Times New Roman"/>
          <w:b/>
          <w:sz w:val="24"/>
          <w:szCs w:val="24"/>
        </w:rPr>
        <w:t xml:space="preserve">генция по заетостта </w:t>
      </w:r>
      <w:r w:rsidRPr="007B25F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B25F9" w:rsidRPr="007B25F9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списък на работниците и служителите, </w:t>
      </w:r>
    </w:p>
    <w:p w:rsidR="00A83FB5" w:rsidRDefault="007B25F9" w:rsidP="00042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5F9">
        <w:rPr>
          <w:rFonts w:ascii="Times New Roman" w:eastAsia="Times New Roman" w:hAnsi="Times New Roman" w:cs="Times New Roman"/>
          <w:b/>
          <w:sz w:val="24"/>
          <w:szCs w:val="24"/>
        </w:rPr>
        <w:t xml:space="preserve">за които се подава заявление за изплащане на компенсации </w:t>
      </w:r>
    </w:p>
    <w:p w:rsidR="007B25F9" w:rsidRPr="007B25F9" w:rsidRDefault="007B25F9" w:rsidP="00042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5F9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реда на ПМС № </w:t>
      </w:r>
      <w:r w:rsidR="00A83FB5">
        <w:rPr>
          <w:rFonts w:ascii="Times New Roman" w:eastAsia="Times New Roman" w:hAnsi="Times New Roman" w:cs="Times New Roman"/>
          <w:b/>
          <w:sz w:val="24"/>
          <w:szCs w:val="24"/>
        </w:rPr>
        <w:t>55/30.03.2020 г.</w:t>
      </w:r>
    </w:p>
    <w:p w:rsidR="00A83FB5" w:rsidRDefault="00A83FB5" w:rsidP="00042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42411" w:rsidRPr="00A83FB5" w:rsidRDefault="007B25F9" w:rsidP="00042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83FB5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FC6458" w:rsidRPr="00A83FB5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към </w:t>
      </w:r>
      <w:r w:rsidR="00F107D7" w:rsidRPr="00A83FB5">
        <w:rPr>
          <w:rFonts w:ascii="Times New Roman" w:hAnsi="Times New Roman" w:cs="Times New Roman"/>
          <w:i/>
          <w:iCs/>
          <w:sz w:val="24"/>
          <w:szCs w:val="24"/>
        </w:rPr>
        <w:t xml:space="preserve">заповедта по </w:t>
      </w:r>
      <w:r w:rsidR="00FC6458" w:rsidRPr="00A83FB5">
        <w:rPr>
          <w:rFonts w:ascii="Times New Roman" w:hAnsi="Times New Roman" w:cs="Times New Roman"/>
          <w:i/>
          <w:iCs/>
          <w:sz w:val="24"/>
          <w:szCs w:val="24"/>
        </w:rPr>
        <w:t xml:space="preserve">чл. </w:t>
      </w:r>
      <w:r w:rsidR="00F107D7" w:rsidRPr="00A83FB5">
        <w:rPr>
          <w:rFonts w:ascii="Times New Roman" w:hAnsi="Times New Roman" w:cs="Times New Roman"/>
          <w:i/>
          <w:iCs/>
          <w:sz w:val="24"/>
          <w:szCs w:val="24"/>
        </w:rPr>
        <w:t>4,</w:t>
      </w:r>
      <w:r w:rsidRPr="00A83F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07D7" w:rsidRPr="00A83FB5">
        <w:rPr>
          <w:rFonts w:ascii="Times New Roman" w:hAnsi="Times New Roman" w:cs="Times New Roman"/>
          <w:i/>
          <w:iCs/>
          <w:sz w:val="24"/>
          <w:szCs w:val="24"/>
        </w:rPr>
        <w:t>ал. 2, т.</w:t>
      </w:r>
      <w:r w:rsidR="00A83FB5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F107D7" w:rsidRPr="00A83F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83FB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 </w:t>
      </w:r>
      <w:r w:rsidR="00A83FB5" w:rsidRPr="00A83FB5">
        <w:rPr>
          <w:rFonts w:ascii="Times New Roman" w:hAnsi="Times New Roman" w:cs="Times New Roman"/>
          <w:i/>
          <w:iCs/>
          <w:sz w:val="24"/>
          <w:szCs w:val="24"/>
        </w:rPr>
        <w:t>ПМС № 55/2020 г.</w:t>
      </w:r>
      <w:r w:rsidRPr="00A83FB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C6458" w:rsidRPr="00A83F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C6458" w:rsidRDefault="00042411" w:rsidP="00042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4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2DE5" w:rsidRDefault="00112E2F" w:rsidP="00594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="007B25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зтегл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еният</w:t>
      </w:r>
      <w:r w:rsidR="007B25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A83F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от сайта на Агенцията по заетостта </w:t>
      </w:r>
      <w:r w:rsidR="007B25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(получ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ен</w:t>
      </w:r>
      <w:r w:rsidR="007B25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="007132C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оригинален </w:t>
      </w:r>
      <w:r w:rsidR="00DF36E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файл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-макет на списък </w:t>
      </w:r>
      <w:r w:rsidR="007132C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се съхранява </w:t>
      </w:r>
      <w:r w:rsidR="00833B1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като ново копие с наименование, допълнено в началото с </w:t>
      </w:r>
      <w:r w:rsidR="00972DE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ЕИК </w:t>
      </w:r>
      <w:r w:rsidR="00833B1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на </w:t>
      </w:r>
      <w:r w:rsidR="007B25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осигурителя и месеца от периода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на компенсации</w:t>
      </w:r>
      <w:r w:rsidR="007B25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за който се попълва</w:t>
      </w:r>
      <w:r w:rsidR="00833B1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  <w:r w:rsidR="007132C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972DE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Напр. </w:t>
      </w:r>
      <w:r w:rsidR="00972DE5" w:rsidRPr="00972DE5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000123123</w:t>
      </w:r>
      <w:r w:rsidR="00972DE5" w:rsidRPr="00972DE5"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val="en-US"/>
        </w:rPr>
        <w:t>_</w:t>
      </w:r>
      <w:r w:rsidR="007B25F9">
        <w:rPr>
          <w:rFonts w:ascii="Times New Roman" w:hAnsi="Times New Roman" w:cs="Times New Roman"/>
          <w:b/>
          <w:color w:val="000000"/>
          <w:sz w:val="24"/>
          <w:szCs w:val="24"/>
        </w:rPr>
        <w:t>03</w:t>
      </w:r>
      <w:r w:rsidR="007B25F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_</w:t>
      </w:r>
      <w:proofErr w:type="spellStart"/>
      <w:r w:rsidR="007B25F9" w:rsidRPr="007B25F9">
        <w:rPr>
          <w:rFonts w:ascii="Times New Roman" w:hAnsi="Times New Roman" w:cs="Times New Roman"/>
          <w:b/>
          <w:color w:val="000000"/>
          <w:sz w:val="24"/>
          <w:szCs w:val="24"/>
        </w:rPr>
        <w:t>RequestForCompensations</w:t>
      </w:r>
      <w:proofErr w:type="spellEnd"/>
      <w:r w:rsidR="00972DE5" w:rsidRPr="00972DE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="00972DE5" w:rsidRPr="00972DE5">
        <w:rPr>
          <w:rFonts w:ascii="Times New Roman" w:hAnsi="Times New Roman" w:cs="Times New Roman"/>
          <w:b/>
          <w:color w:val="000000"/>
          <w:sz w:val="24"/>
          <w:szCs w:val="24"/>
        </w:rPr>
        <w:t>xls</w:t>
      </w:r>
      <w:proofErr w:type="spellEnd"/>
      <w:r w:rsidR="00972DE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2DE5" w:rsidRPr="00972DE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565249" w:rsidRPr="00565249">
        <w:rPr>
          <w:rFonts w:ascii="Times New Roman" w:hAnsi="Times New Roman" w:cs="Times New Roman"/>
          <w:sz w:val="24"/>
          <w:szCs w:val="24"/>
        </w:rPr>
        <w:t>Файлът да не се преименува на кирилица с интервали и др</w:t>
      </w:r>
      <w:r w:rsidR="00565249">
        <w:rPr>
          <w:rFonts w:ascii="Times New Roman" w:hAnsi="Times New Roman" w:cs="Times New Roman"/>
          <w:sz w:val="24"/>
          <w:szCs w:val="24"/>
        </w:rPr>
        <w:t>уги специални</w:t>
      </w:r>
      <w:r w:rsidR="00565249" w:rsidRPr="00565249">
        <w:rPr>
          <w:rFonts w:ascii="Times New Roman" w:hAnsi="Times New Roman" w:cs="Times New Roman"/>
          <w:sz w:val="24"/>
          <w:szCs w:val="24"/>
        </w:rPr>
        <w:t xml:space="preserve"> символи, т.</w:t>
      </w:r>
      <w:r w:rsidR="00565249">
        <w:rPr>
          <w:rFonts w:ascii="Times New Roman" w:hAnsi="Times New Roman" w:cs="Times New Roman"/>
          <w:sz w:val="24"/>
          <w:szCs w:val="24"/>
        </w:rPr>
        <w:t xml:space="preserve"> </w:t>
      </w:r>
      <w:r w:rsidR="00565249" w:rsidRPr="00565249">
        <w:rPr>
          <w:rFonts w:ascii="Times New Roman" w:hAnsi="Times New Roman" w:cs="Times New Roman"/>
          <w:sz w:val="24"/>
          <w:szCs w:val="24"/>
        </w:rPr>
        <w:t xml:space="preserve">к. това може да създаде проблеми при </w:t>
      </w:r>
      <w:r w:rsidR="009F38A1">
        <w:rPr>
          <w:rFonts w:ascii="Times New Roman" w:hAnsi="Times New Roman" w:cs="Times New Roman"/>
          <w:sz w:val="24"/>
          <w:szCs w:val="24"/>
        </w:rPr>
        <w:t>попълването и проверката му</w:t>
      </w:r>
      <w:r w:rsidR="00565249" w:rsidRPr="00565249">
        <w:rPr>
          <w:rFonts w:ascii="Times New Roman" w:hAnsi="Times New Roman" w:cs="Times New Roman"/>
          <w:sz w:val="24"/>
          <w:szCs w:val="24"/>
        </w:rPr>
        <w:t>.</w:t>
      </w:r>
    </w:p>
    <w:p w:rsidR="00291EFE" w:rsidRDefault="00291EFE" w:rsidP="00B57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7132C1" w:rsidRPr="0055595F" w:rsidRDefault="00833B1E" w:rsidP="00594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red"/>
        </w:rPr>
      </w:pPr>
      <w:r w:rsidRPr="0024018E">
        <w:rPr>
          <w:rFonts w:ascii="Times New Roman" w:hAnsi="Times New Roman" w:cs="Times New Roman"/>
          <w:color w:val="000000"/>
          <w:sz w:val="24"/>
          <w:szCs w:val="24"/>
        </w:rPr>
        <w:t xml:space="preserve">При отваряне на файла </w:t>
      </w:r>
      <w:r w:rsidRPr="002401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 разрешава </w:t>
      </w:r>
      <w:r w:rsidR="004B3EB4" w:rsidRPr="002401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съдържанието (</w:t>
      </w:r>
      <w:r w:rsidRPr="002401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редактирането</w:t>
      </w:r>
      <w:r w:rsidR="004B3EB4" w:rsidRPr="002401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24018E">
        <w:rPr>
          <w:rFonts w:ascii="Times New Roman" w:hAnsi="Times New Roman" w:cs="Times New Roman"/>
          <w:color w:val="000000"/>
          <w:sz w:val="24"/>
          <w:szCs w:val="24"/>
        </w:rPr>
        <w:t xml:space="preserve"> чрез активиране на съответния бутон</w:t>
      </w:r>
      <w:r w:rsidR="004B3EB4" w:rsidRPr="0024018E">
        <w:rPr>
          <w:rFonts w:ascii="Times New Roman" w:hAnsi="Times New Roman" w:cs="Times New Roman"/>
          <w:color w:val="000000"/>
          <w:sz w:val="24"/>
          <w:szCs w:val="24"/>
        </w:rPr>
        <w:t xml:space="preserve">, който </w:t>
      </w:r>
      <w:r w:rsidRPr="0024018E">
        <w:rPr>
          <w:rFonts w:ascii="Times New Roman" w:hAnsi="Times New Roman" w:cs="Times New Roman"/>
          <w:color w:val="000000"/>
          <w:sz w:val="24"/>
          <w:szCs w:val="24"/>
        </w:rPr>
        <w:t>според офис-приложението, с което се работи, може да изглежда по различен начин и на</w:t>
      </w:r>
      <w:r w:rsidR="00A6251C" w:rsidRPr="0024018E">
        <w:rPr>
          <w:rFonts w:ascii="Times New Roman" w:hAnsi="Times New Roman" w:cs="Times New Roman"/>
          <w:color w:val="000000"/>
          <w:sz w:val="24"/>
          <w:szCs w:val="24"/>
        </w:rPr>
        <w:t>дписът да е на</w:t>
      </w:r>
      <w:r w:rsidRPr="0024018E">
        <w:rPr>
          <w:rFonts w:ascii="Times New Roman" w:hAnsi="Times New Roman" w:cs="Times New Roman"/>
          <w:color w:val="000000"/>
          <w:sz w:val="24"/>
          <w:szCs w:val="24"/>
        </w:rPr>
        <w:t xml:space="preserve"> различен език.</w:t>
      </w:r>
      <w:r w:rsidRPr="0055595F">
        <w:rPr>
          <w:rFonts w:ascii="Times New Roman" w:hAnsi="Times New Roman" w:cs="Times New Roman"/>
          <w:color w:val="000000"/>
          <w:sz w:val="24"/>
          <w:szCs w:val="24"/>
          <w:highlight w:val="red"/>
        </w:rPr>
        <w:t xml:space="preserve"> </w:t>
      </w:r>
    </w:p>
    <w:p w:rsidR="008E4108" w:rsidRPr="00D7441C" w:rsidRDefault="008E4108" w:rsidP="008E4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08">
        <w:rPr>
          <w:rFonts w:ascii="Times New Roman" w:hAnsi="Times New Roman" w:cs="Times New Roman"/>
          <w:color w:val="000000"/>
          <w:sz w:val="24"/>
          <w:szCs w:val="24"/>
        </w:rPr>
        <w:t xml:space="preserve">След попълване на заглавната част трябва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да бъде попълнен целия списък. </w:t>
      </w:r>
      <w:r w:rsidR="005949D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 всяка от клетките са заложени контроли според типа и задължителността</w:t>
      </w:r>
      <w:r w:rsidR="004B3EB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на данните</w:t>
      </w:r>
      <w:r w:rsidR="005949D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  <w:r w:rsidR="004B3EB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A201C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Всички клетки от заглавната и таблична част на списъка са зад</w:t>
      </w:r>
      <w:r w:rsidR="004B3EB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ължителни</w:t>
      </w:r>
      <w:r w:rsidR="00A201C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за попълване във всички случаи, с изключение на последните две </w:t>
      </w:r>
      <w:r w:rsidR="00A4340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колони </w:t>
      </w:r>
      <w:r w:rsidR="00A201C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от списъка: </w:t>
      </w:r>
      <w:proofErr w:type="spellStart"/>
      <w:r w:rsidR="00A201C6" w:rsidRPr="002401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Законоустановено</w:t>
      </w:r>
      <w:proofErr w:type="spellEnd"/>
      <w:r w:rsidR="00A201C6" w:rsidRPr="002401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работно време за длъжността</w:t>
      </w:r>
      <w:r w:rsidRPr="002401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часове</w:t>
      </w:r>
      <w:r w:rsidR="00A201C6" w:rsidRPr="0024018E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240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018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Установено непълно работно </w:t>
      </w:r>
      <w:r w:rsidR="0024018E" w:rsidRPr="0024018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време </w:t>
      </w:r>
      <w:r w:rsidRPr="0024018E">
        <w:rPr>
          <w:rFonts w:ascii="Times New Roman" w:hAnsi="Times New Roman" w:cs="Times New Roman"/>
          <w:i/>
          <w:color w:val="000000"/>
          <w:sz w:val="24"/>
          <w:szCs w:val="24"/>
        </w:rPr>
        <w:t>в часове</w:t>
      </w:r>
      <w:r w:rsidR="00A201C6" w:rsidRPr="002401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201C6" w:rsidRPr="00A201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1C6">
        <w:rPr>
          <w:rFonts w:ascii="Times New Roman" w:hAnsi="Times New Roman" w:cs="Times New Roman"/>
          <w:color w:val="000000"/>
          <w:sz w:val="24"/>
          <w:szCs w:val="24"/>
        </w:rPr>
        <w:t>които се п</w:t>
      </w:r>
      <w:r w:rsidR="00494E99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A201C6">
        <w:rPr>
          <w:rFonts w:ascii="Times New Roman" w:hAnsi="Times New Roman" w:cs="Times New Roman"/>
          <w:color w:val="000000"/>
          <w:sz w:val="24"/>
          <w:szCs w:val="24"/>
        </w:rPr>
        <w:t xml:space="preserve">ълват само в случаите </w:t>
      </w:r>
      <w:r w:rsidR="00494E99" w:rsidRPr="00494E99">
        <w:rPr>
          <w:rFonts w:ascii="Times New Roman" w:hAnsi="Times New Roman" w:cs="Times New Roman"/>
          <w:color w:val="000000"/>
          <w:sz w:val="24"/>
          <w:szCs w:val="24"/>
        </w:rPr>
        <w:t xml:space="preserve">на установено </w:t>
      </w:r>
      <w:r w:rsidR="00494E99" w:rsidRPr="0024018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4018E" w:rsidRPr="0024018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94E99" w:rsidRPr="0024018E">
        <w:rPr>
          <w:rFonts w:ascii="Times New Roman" w:hAnsi="Times New Roman" w:cs="Times New Roman"/>
          <w:color w:val="000000"/>
          <w:sz w:val="24"/>
          <w:szCs w:val="24"/>
        </w:rPr>
        <w:t>пълно</w:t>
      </w:r>
      <w:r w:rsidR="00494E99" w:rsidRPr="00494E99">
        <w:rPr>
          <w:rFonts w:ascii="Times New Roman" w:hAnsi="Times New Roman" w:cs="Times New Roman"/>
          <w:color w:val="000000"/>
          <w:sz w:val="24"/>
          <w:szCs w:val="24"/>
        </w:rPr>
        <w:t xml:space="preserve"> работно време за лицето </w:t>
      </w:r>
      <w:r w:rsidR="00A201C6">
        <w:rPr>
          <w:rFonts w:ascii="Times New Roman" w:hAnsi="Times New Roman" w:cs="Times New Roman"/>
          <w:color w:val="000000"/>
          <w:sz w:val="24"/>
          <w:szCs w:val="24"/>
        </w:rPr>
        <w:t>по чл.1, ал.3 от постановлението</w:t>
      </w:r>
      <w:r w:rsidRPr="00D7441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4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E7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 колона „Флаг </w:t>
      </w:r>
      <w:r w:rsidR="001D7E71" w:rsidRPr="001D7E7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ЕГН/ЛНЧ/</w:t>
      </w:r>
      <w:r w:rsidR="00494E99" w:rsidRPr="001D7E7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ЛН</w:t>
      </w:r>
      <w:r w:rsidR="00494E9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/ Служебен номер</w:t>
      </w:r>
      <w:r w:rsidR="001D7E71" w:rsidRPr="001D7E7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“</w:t>
      </w:r>
      <w:r w:rsidR="001D7E7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се</w:t>
      </w:r>
      <w:r w:rsidR="00B5764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указва</w:t>
      </w:r>
      <w:r w:rsidR="001D7E7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видът на личния идентификатор на лицето – дали е ЕГН или друг вид.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7441C">
        <w:rPr>
          <w:rFonts w:ascii="Times New Roman" w:hAnsi="Times New Roman" w:cs="Times New Roman"/>
          <w:color w:val="000000"/>
          <w:sz w:val="24"/>
          <w:szCs w:val="24"/>
        </w:rPr>
        <w:t>Имената на осигурените лица се изписват на кирилица.</w:t>
      </w:r>
    </w:p>
    <w:p w:rsidR="00B5764A" w:rsidRPr="00D7441C" w:rsidRDefault="008E4108" w:rsidP="00594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41C">
        <w:rPr>
          <w:rFonts w:ascii="Times New Roman" w:hAnsi="Times New Roman" w:cs="Times New Roman"/>
          <w:color w:val="000000"/>
          <w:sz w:val="24"/>
          <w:szCs w:val="24"/>
        </w:rPr>
        <w:t xml:space="preserve">Последните колони „Валиден“ и „Причини“ са служебни и в тях не се попълват данни. </w:t>
      </w:r>
      <w:r w:rsidR="005949D5" w:rsidRPr="00D7441C">
        <w:rPr>
          <w:rFonts w:ascii="Times New Roman" w:hAnsi="Times New Roman" w:cs="Times New Roman"/>
          <w:color w:val="000000"/>
          <w:sz w:val="24"/>
          <w:szCs w:val="24"/>
        </w:rPr>
        <w:t xml:space="preserve">След въвеждане на </w:t>
      </w:r>
      <w:r w:rsidR="004B3EB4" w:rsidRPr="00D7441C">
        <w:rPr>
          <w:rFonts w:ascii="Times New Roman" w:hAnsi="Times New Roman" w:cs="Times New Roman"/>
          <w:color w:val="000000"/>
          <w:sz w:val="24"/>
          <w:szCs w:val="24"/>
        </w:rPr>
        <w:t xml:space="preserve">данните </w:t>
      </w:r>
      <w:r w:rsidR="00B5764A" w:rsidRPr="00D7441C">
        <w:rPr>
          <w:rFonts w:ascii="Times New Roman" w:hAnsi="Times New Roman" w:cs="Times New Roman"/>
          <w:color w:val="000000"/>
          <w:sz w:val="24"/>
          <w:szCs w:val="24"/>
        </w:rPr>
        <w:t xml:space="preserve">за целия списък се натиска бутон „Проверка“, с което се извършва </w:t>
      </w:r>
      <w:r w:rsidR="000F5F67" w:rsidRPr="00D7441C">
        <w:rPr>
          <w:rFonts w:ascii="Times New Roman" w:hAnsi="Times New Roman" w:cs="Times New Roman"/>
          <w:color w:val="000000"/>
          <w:sz w:val="24"/>
          <w:szCs w:val="24"/>
        </w:rPr>
        <w:t xml:space="preserve">формална </w:t>
      </w:r>
      <w:r w:rsidR="00B5764A" w:rsidRPr="00D7441C">
        <w:rPr>
          <w:rFonts w:ascii="Times New Roman" w:hAnsi="Times New Roman" w:cs="Times New Roman"/>
          <w:color w:val="000000"/>
          <w:sz w:val="24"/>
          <w:szCs w:val="24"/>
        </w:rPr>
        <w:t>проверка на данните във всичките редове. При наличие на грешка/несъответствие в полето „Валиден“ автоматично се изписва „Не“, а в полето „Причини“ отново автоматично се попълват причините.</w:t>
      </w:r>
      <w:r w:rsidR="00D7441C" w:rsidRPr="00D7441C">
        <w:rPr>
          <w:rFonts w:ascii="Times New Roman" w:hAnsi="Times New Roman" w:cs="Times New Roman"/>
          <w:color w:val="000000"/>
          <w:sz w:val="24"/>
          <w:szCs w:val="24"/>
        </w:rPr>
        <w:t xml:space="preserve"> След отстраняване на грешката се прави нова проверка. </w:t>
      </w:r>
      <w:r w:rsidR="000F5F67" w:rsidRPr="00D7441C">
        <w:rPr>
          <w:rFonts w:ascii="Times New Roman" w:hAnsi="Times New Roman" w:cs="Times New Roman"/>
          <w:color w:val="000000"/>
          <w:sz w:val="24"/>
          <w:szCs w:val="24"/>
        </w:rPr>
        <w:t>При липсва на грешки в полето „Валиден“ автоматично се попълва „ДА“.</w:t>
      </w:r>
    </w:p>
    <w:p w:rsidR="00A83FB5" w:rsidRDefault="00B96FA3" w:rsidP="00392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</w:p>
    <w:p w:rsidR="007132C1" w:rsidRDefault="00B96FA3" w:rsidP="00A8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След приключване въвеждането на всички необходими редове и успешно преминала проверка, файлът се съхранява и затваря.</w:t>
      </w:r>
    </w:p>
    <w:p w:rsidR="00A83FB5" w:rsidRDefault="00D7441C" w:rsidP="00392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</w:p>
    <w:p w:rsidR="00D7441C" w:rsidRPr="00D7441C" w:rsidRDefault="00D7441C" w:rsidP="00A83F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Във втория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Sheet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 файла е поместено описание и указание за попълване на данните.</w:t>
      </w:r>
      <w:bookmarkStart w:id="0" w:name="_GoBack"/>
      <w:bookmarkEnd w:id="0"/>
    </w:p>
    <w:p w:rsidR="00A83FB5" w:rsidRDefault="00A83FB5" w:rsidP="00B96F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C65054" w:rsidRDefault="000F3585" w:rsidP="00B96F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91EFE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Оригиналният попълнен файл </w:t>
      </w:r>
      <w:r w:rsidR="00291EFE" w:rsidRPr="00291EFE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в </w:t>
      </w:r>
      <w:r w:rsidR="00291EFE" w:rsidRPr="00291EFE"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val="en-US"/>
        </w:rPr>
        <w:t>Excel</w:t>
      </w:r>
      <w:r w:rsidR="00291EF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се </w:t>
      </w:r>
      <w:r w:rsidR="00494E9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представя или </w:t>
      </w:r>
      <w:r w:rsidR="00E72DF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изпраща</w:t>
      </w:r>
      <w:r w:rsidR="00C650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B96FA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по </w:t>
      </w:r>
      <w:r w:rsidR="00494E9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указания ред, заедно с останалите документи.</w:t>
      </w:r>
      <w:r w:rsidR="00E7381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22001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 </w:t>
      </w:r>
      <w:r w:rsidR="00494E9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АЗ и </w:t>
      </w:r>
      <w:r w:rsidR="0022001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НОИ д</w:t>
      </w:r>
      <w:r w:rsidR="00E7381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анните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се обработва</w:t>
      </w:r>
      <w:r w:rsidR="00E7381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 автоматизирани програмни средства </w:t>
      </w:r>
      <w:r w:rsidR="00C5759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за целите на </w:t>
      </w:r>
      <w:r w:rsidR="00494E9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контрол и изплащане на компенсациите</w:t>
      </w:r>
      <w:r w:rsidR="00C5759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 </w:t>
      </w:r>
    </w:p>
    <w:p w:rsidR="00B5764A" w:rsidRPr="00B5764A" w:rsidRDefault="00B5764A" w:rsidP="00B57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</w:p>
    <w:p w:rsidR="00094138" w:rsidRDefault="00C65054" w:rsidP="00392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33531E" w:rsidRPr="0033531E" w:rsidRDefault="0033531E" w:rsidP="00392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33531E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ab/>
      </w:r>
    </w:p>
    <w:sectPr w:rsidR="0033531E" w:rsidRPr="0033531E" w:rsidSect="00112E2F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3F4" w:rsidRDefault="004873F4" w:rsidP="005D4351">
      <w:pPr>
        <w:spacing w:after="0" w:line="240" w:lineRule="auto"/>
      </w:pPr>
      <w:r>
        <w:separator/>
      </w:r>
    </w:p>
  </w:endnote>
  <w:endnote w:type="continuationSeparator" w:id="0">
    <w:p w:rsidR="004873F4" w:rsidRDefault="004873F4" w:rsidP="005D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3F4" w:rsidRDefault="004873F4" w:rsidP="005D4351">
      <w:pPr>
        <w:spacing w:after="0" w:line="240" w:lineRule="auto"/>
      </w:pPr>
      <w:r>
        <w:separator/>
      </w:r>
    </w:p>
  </w:footnote>
  <w:footnote w:type="continuationSeparator" w:id="0">
    <w:p w:rsidR="004873F4" w:rsidRDefault="004873F4" w:rsidP="005D4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51" w:rsidRDefault="004B3EB4" w:rsidP="005E0B65">
    <w:pPr>
      <w:pStyle w:val="a4"/>
      <w:jc w:val="right"/>
    </w:pPr>
    <w:r>
      <w:t>Указание к</w:t>
    </w:r>
    <w:r w:rsidR="00B424E0">
      <w:t xml:space="preserve">ъм </w:t>
    </w:r>
    <w:r w:rsidR="005D4351">
      <w:t xml:space="preserve">Приложение </w:t>
    </w:r>
    <w:r w:rsidR="00A4340E">
      <w:t>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A76"/>
    <w:multiLevelType w:val="hybridMultilevel"/>
    <w:tmpl w:val="AA2043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180A"/>
    <w:multiLevelType w:val="hybridMultilevel"/>
    <w:tmpl w:val="B50E6AD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A3A1B"/>
    <w:multiLevelType w:val="hybridMultilevel"/>
    <w:tmpl w:val="AA2043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E4825"/>
    <w:multiLevelType w:val="hybridMultilevel"/>
    <w:tmpl w:val="E06C36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B3ED1"/>
    <w:multiLevelType w:val="hybridMultilevel"/>
    <w:tmpl w:val="383CC7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46AC3"/>
    <w:multiLevelType w:val="hybridMultilevel"/>
    <w:tmpl w:val="9D461692"/>
    <w:lvl w:ilvl="0" w:tplc="333E3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C0E72"/>
    <w:multiLevelType w:val="hybridMultilevel"/>
    <w:tmpl w:val="AA2043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D85"/>
    <w:rsid w:val="0002756C"/>
    <w:rsid w:val="00042411"/>
    <w:rsid w:val="00057E2F"/>
    <w:rsid w:val="00094138"/>
    <w:rsid w:val="000F3585"/>
    <w:rsid w:val="000F4C67"/>
    <w:rsid w:val="000F5F67"/>
    <w:rsid w:val="00112E2F"/>
    <w:rsid w:val="00121DE5"/>
    <w:rsid w:val="00164F66"/>
    <w:rsid w:val="001D7E71"/>
    <w:rsid w:val="00220016"/>
    <w:rsid w:val="0024018E"/>
    <w:rsid w:val="00250510"/>
    <w:rsid w:val="00291EFE"/>
    <w:rsid w:val="0033531E"/>
    <w:rsid w:val="00353514"/>
    <w:rsid w:val="00376AFA"/>
    <w:rsid w:val="00392EE9"/>
    <w:rsid w:val="003B3B22"/>
    <w:rsid w:val="003D7ACD"/>
    <w:rsid w:val="003F3A7B"/>
    <w:rsid w:val="00481326"/>
    <w:rsid w:val="004873F4"/>
    <w:rsid w:val="00494E99"/>
    <w:rsid w:val="004B3C66"/>
    <w:rsid w:val="004B3EB4"/>
    <w:rsid w:val="005401FB"/>
    <w:rsid w:val="00545A7E"/>
    <w:rsid w:val="0055595F"/>
    <w:rsid w:val="00565249"/>
    <w:rsid w:val="005949D5"/>
    <w:rsid w:val="005D4351"/>
    <w:rsid w:val="005E0B65"/>
    <w:rsid w:val="00643257"/>
    <w:rsid w:val="00687802"/>
    <w:rsid w:val="006905C2"/>
    <w:rsid w:val="006D0803"/>
    <w:rsid w:val="006D2828"/>
    <w:rsid w:val="00707E6C"/>
    <w:rsid w:val="007132C1"/>
    <w:rsid w:val="007368BD"/>
    <w:rsid w:val="007519FF"/>
    <w:rsid w:val="007842E9"/>
    <w:rsid w:val="00793BAE"/>
    <w:rsid w:val="007B25F9"/>
    <w:rsid w:val="007C46F0"/>
    <w:rsid w:val="00806964"/>
    <w:rsid w:val="00833B1E"/>
    <w:rsid w:val="00861C30"/>
    <w:rsid w:val="00865D35"/>
    <w:rsid w:val="00890FD2"/>
    <w:rsid w:val="00897413"/>
    <w:rsid w:val="008E4108"/>
    <w:rsid w:val="008F4B7D"/>
    <w:rsid w:val="00901DC3"/>
    <w:rsid w:val="00972DE5"/>
    <w:rsid w:val="00974558"/>
    <w:rsid w:val="009D35F8"/>
    <w:rsid w:val="009F38A1"/>
    <w:rsid w:val="00A00CCB"/>
    <w:rsid w:val="00A201C6"/>
    <w:rsid w:val="00A4340E"/>
    <w:rsid w:val="00A453CF"/>
    <w:rsid w:val="00A6251C"/>
    <w:rsid w:val="00A83FB5"/>
    <w:rsid w:val="00AA0B00"/>
    <w:rsid w:val="00AB132D"/>
    <w:rsid w:val="00AC7A57"/>
    <w:rsid w:val="00B27876"/>
    <w:rsid w:val="00B424E0"/>
    <w:rsid w:val="00B5764A"/>
    <w:rsid w:val="00B75FD6"/>
    <w:rsid w:val="00B96FA3"/>
    <w:rsid w:val="00C5759A"/>
    <w:rsid w:val="00C65054"/>
    <w:rsid w:val="00C665B3"/>
    <w:rsid w:val="00D435DE"/>
    <w:rsid w:val="00D51851"/>
    <w:rsid w:val="00D7441C"/>
    <w:rsid w:val="00D869A9"/>
    <w:rsid w:val="00DA7D89"/>
    <w:rsid w:val="00DC5713"/>
    <w:rsid w:val="00DF36EE"/>
    <w:rsid w:val="00E72DFF"/>
    <w:rsid w:val="00E7381D"/>
    <w:rsid w:val="00EB0166"/>
    <w:rsid w:val="00F02D85"/>
    <w:rsid w:val="00F07FAB"/>
    <w:rsid w:val="00F107D7"/>
    <w:rsid w:val="00F1544E"/>
    <w:rsid w:val="00F538CB"/>
    <w:rsid w:val="00F713A4"/>
    <w:rsid w:val="00FC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14"/>
  </w:style>
  <w:style w:type="paragraph" w:styleId="2">
    <w:name w:val="heading 2"/>
    <w:basedOn w:val="a"/>
    <w:next w:val="a"/>
    <w:link w:val="20"/>
    <w:qFormat/>
    <w:rsid w:val="000941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9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D4351"/>
  </w:style>
  <w:style w:type="paragraph" w:styleId="a6">
    <w:name w:val="footer"/>
    <w:basedOn w:val="a"/>
    <w:link w:val="a7"/>
    <w:uiPriority w:val="99"/>
    <w:unhideWhenUsed/>
    <w:rsid w:val="005D4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D4351"/>
  </w:style>
  <w:style w:type="table" w:styleId="a8">
    <w:name w:val="Table Grid"/>
    <w:basedOn w:val="a1"/>
    <w:uiPriority w:val="39"/>
    <w:rsid w:val="00AA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лавие 2 Знак"/>
    <w:basedOn w:val="a0"/>
    <w:link w:val="2"/>
    <w:rsid w:val="00094138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9">
    <w:name w:val="annotation reference"/>
    <w:basedOn w:val="a0"/>
    <w:uiPriority w:val="99"/>
    <w:semiHidden/>
    <w:unhideWhenUsed/>
    <w:rsid w:val="00C6505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650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bg-BG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C65054"/>
    <w:rPr>
      <w:rFonts w:ascii="Arial Unicode MS" w:eastAsia="Arial Unicode MS" w:hAnsi="Arial Unicode MS" w:cs="Arial Unicode MS"/>
      <w:color w:val="000000"/>
      <w:sz w:val="20"/>
      <w:szCs w:val="20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C65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C65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Пенка С. Дервенкова</dc:creator>
  <cp:keywords/>
  <dc:description/>
  <cp:lastModifiedBy>kkalcheva</cp:lastModifiedBy>
  <cp:revision>5</cp:revision>
  <cp:lastPrinted>2019-07-17T07:44:00Z</cp:lastPrinted>
  <dcterms:created xsi:type="dcterms:W3CDTF">2020-03-30T12:55:00Z</dcterms:created>
  <dcterms:modified xsi:type="dcterms:W3CDTF">2020-03-30T17:31:00Z</dcterms:modified>
</cp:coreProperties>
</file>